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A7880" w14:paraId="2D2F1F8A" w14:textId="77777777" w:rsidTr="00DA7880">
        <w:tc>
          <w:tcPr>
            <w:tcW w:w="1838" w:type="dxa"/>
          </w:tcPr>
          <w:p w14:paraId="4D51590B" w14:textId="540F397B" w:rsidR="00DA7880" w:rsidRDefault="00DA78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363FEC19" wp14:editId="2B39661D">
                  <wp:extent cx="809625" cy="6000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1CC4B" w14:textId="77777777" w:rsidR="00DA7880" w:rsidRDefault="00DA78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973628" w14:textId="77777777" w:rsidR="00DA7880" w:rsidRDefault="00DA78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</w:tcPr>
          <w:p w14:paraId="27057F5D" w14:textId="77777777" w:rsidR="00DA7880" w:rsidRDefault="00DA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F3DCAB" w14:textId="77777777" w:rsidR="00DA7880" w:rsidRDefault="00DA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MARMARA ÜNİVERSİTE</w:t>
            </w:r>
          </w:p>
          <w:p w14:paraId="5E654357" w14:textId="77777777" w:rsidR="00DA7880" w:rsidRDefault="00DA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AVRUPA ARAŞTIRMALARI ENSTİTÜSÜ</w:t>
            </w:r>
          </w:p>
          <w:p w14:paraId="6DD55BC9" w14:textId="77777777" w:rsidR="00DA7880" w:rsidRDefault="00DA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2024-2025 Eğitim – Öğretim BAHAR Yarıyılı</w:t>
            </w:r>
          </w:p>
        </w:tc>
      </w:tr>
    </w:tbl>
    <w:p w14:paraId="1FE53473" w14:textId="77777777" w:rsidR="00DA7880" w:rsidRDefault="00DA7880" w:rsidP="004D26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105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851"/>
        <w:gridCol w:w="1134"/>
        <w:gridCol w:w="850"/>
        <w:gridCol w:w="993"/>
        <w:gridCol w:w="567"/>
        <w:gridCol w:w="425"/>
        <w:gridCol w:w="567"/>
        <w:gridCol w:w="567"/>
        <w:gridCol w:w="675"/>
      </w:tblGrid>
      <w:tr w:rsidR="004D26D4" w14:paraId="26A95A2C" w14:textId="77777777" w:rsidTr="00901FE6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3054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F0B3D" w14:textId="5048A2D2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Ön Koşul Tablosu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836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KONTENJANLAR</w:t>
            </w:r>
          </w:p>
        </w:tc>
      </w:tr>
      <w:tr w:rsidR="004D26D4" w14:paraId="6DF6E845" w14:textId="77777777" w:rsidTr="00901FE6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98F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90A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Ön Koşullar</w:t>
            </w:r>
          </w:p>
          <w:p w14:paraId="387EC986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5DAF0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D3168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551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Yabancı Dil Yeterlilik Şartı </w:t>
            </w:r>
          </w:p>
          <w:p w14:paraId="7468E26E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Var mı?</w:t>
            </w:r>
          </w:p>
          <w:p w14:paraId="76C38407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45ACFA4D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C42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Yabancı Dil Yeterlilik Puanı (İngilizce)</w:t>
            </w:r>
          </w:p>
          <w:p w14:paraId="0213731E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3F33EFC9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BA1A" w14:textId="77777777" w:rsidR="004D26D4" w:rsidRDefault="004D26D4" w:rsidP="00901F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ALES,</w:t>
            </w:r>
          </w:p>
          <w:p w14:paraId="202A5E40" w14:textId="77777777" w:rsidR="004D26D4" w:rsidRDefault="004D26D4" w:rsidP="00901F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Transkript Notu,</w:t>
            </w:r>
          </w:p>
          <w:p w14:paraId="146E78D2" w14:textId="77777777" w:rsidR="004D26D4" w:rsidRDefault="004D26D4" w:rsidP="00901FE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Mesleki Bilgi Değerlendirme ve Mülakat sonrası puan barajı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346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Tezli Yüksek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Lisans  ve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Doktora için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  <w:u w:val="single"/>
              </w:rPr>
              <w:t xml:space="preserve">ALES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Puan Türü (Yabancı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Uyr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 ALES aranmaz)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D1B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Tezli Yüksek Lisans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9536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Doktora/ Sanatta Yeterlik (Yüksek Lisansa dayalı)</w:t>
            </w:r>
          </w:p>
        </w:tc>
      </w:tr>
      <w:tr w:rsidR="004D26D4" w14:paraId="1E8DA99B" w14:textId="77777777" w:rsidTr="00901FE6">
        <w:trPr>
          <w:trHeight w:val="8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CFD" w14:textId="77777777" w:rsidR="004D26D4" w:rsidRDefault="004D26D4" w:rsidP="00901FE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Avrupa Araştırmaları Enstitüsü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B5F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D98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(E/H)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385D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 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346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5F3" w14:textId="77777777" w:rsidR="004D26D4" w:rsidRDefault="004D26D4" w:rsidP="00901FE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A2D18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T.C. Uyruklu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C0C830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Yabancı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Uyr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14:paraId="37CCA471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KKTC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Uyr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CD5612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T.C. Uyruklu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6BD445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Yabancı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Uyr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63BB2BD6" w14:textId="77777777" w:rsidR="004D26D4" w:rsidRDefault="004D26D4" w:rsidP="00901FE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4D26D4" w14:paraId="4C3D5C44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243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 Birliği Hukuku (Türkçe)</w:t>
            </w:r>
          </w:p>
          <w:p w14:paraId="76509B98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0C7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bölüm mezunları başvurabilir.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B04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9FF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YL:(*)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348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D3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F32C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AA1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5E801C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F51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F7C6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D26D4" w14:paraId="13AD53E6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7EC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Avrupa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Birliği  İktisadi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ve İşletme (Türkçe)</w:t>
            </w:r>
          </w:p>
          <w:p w14:paraId="2DB0662A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35A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Yüksek Lisans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Programına başvuracak adayların İktisat, İşletme, Finans ve tüm diğer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sosyal  alan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ve dil bölümü mezunları  başvurabilir.</w:t>
            </w:r>
          </w:p>
          <w:p w14:paraId="7DB2D35A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Doktora Programına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başvuracak adayların İktisat, İşletme, Finans ve tüm diğer sosyal alan bölümü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mezunları  başvurabilir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30C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YL:H</w:t>
            </w:r>
          </w:p>
          <w:p w14:paraId="08536A1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DR:E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8F87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 (*)</w:t>
            </w:r>
          </w:p>
          <w:p w14:paraId="6046EBDB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2B2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0F2AFB38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3F7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04A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A87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C25F9E8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BD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8A7A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26D4" w14:paraId="605A285C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F7B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 Birliği Siyaseti ve Ulus. İliş. (Türkçe)</w:t>
            </w:r>
          </w:p>
          <w:p w14:paraId="518E12F9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CCDF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Siyaset Bilimi ve Uluslararası İlişkiler başta olmak üzere tüm Sosyal alan ve Dil bölümü (Eğitim Fakültesi Mezunları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hariç)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mezunları başvurabilir.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6ED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YL:H</w:t>
            </w:r>
          </w:p>
          <w:p w14:paraId="7A33E4AE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DR:E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E398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 (*)</w:t>
            </w:r>
          </w:p>
          <w:p w14:paraId="22A005C7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8A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5A5E965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A7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95C7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39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851BC4D" w14:textId="77777777" w:rsidR="004D26D4" w:rsidRDefault="004D26D4" w:rsidP="00901FE6"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ADA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33FB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26D4" w14:paraId="712EFE4E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2BDB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Avrupa’da Siyasal İletişim (Türkçe)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F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Siyaset Bilimi, İletişim ve Avrupa Çalışmaları başta olmak üzere tüm sosyal alan ve Dil bölümü mezunları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C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YL:H</w:t>
            </w:r>
          </w:p>
          <w:p w14:paraId="6B92AD58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11040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7BB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 (*)</w:t>
            </w:r>
          </w:p>
          <w:p w14:paraId="4ED971C8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F2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14F27D7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92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401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A98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F4D30B" w14:textId="77777777" w:rsidR="004D26D4" w:rsidRDefault="004D26D4" w:rsidP="00901FE6"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4AE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33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D26D4" w14:paraId="0DCEDD01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DF50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Avrupa’da Siyasal İletişim (İngilizce)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C5F9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Siyaset Bilimi, İletişim ve Avrupa Çalışmaları başta olmak üzere tüm sosyal alan ve Dil bölümü mezunları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6F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YL:E</w:t>
            </w:r>
            <w:proofErr w:type="gramEnd"/>
          </w:p>
          <w:p w14:paraId="20BF275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549F4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D0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YL:60</w:t>
            </w:r>
          </w:p>
          <w:p w14:paraId="052738A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6EC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4974802E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36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C2B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0DF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D6EE24" w14:textId="77777777" w:rsidR="004D26D4" w:rsidRDefault="004D26D4" w:rsidP="00901FE6"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0D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787A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D26D4" w14:paraId="707818E9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2C6E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 Birliği Hukuku (İngilizce)</w:t>
            </w:r>
          </w:p>
          <w:p w14:paraId="4C125339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4AF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bölüm mezunları başvurabilir.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FBC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YL:E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F07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E1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330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D84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DBA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B05A66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7B0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E167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D26D4" w14:paraId="23B87CCA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A372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 Birliği İktisadi ve İşletme (İngilizce)</w:t>
            </w:r>
          </w:p>
          <w:p w14:paraId="786B2F8B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CD4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Yüksek Lisans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Programına başvuracak adayların İktisat, İşletme, Finans ve tüm diğer sosyal alan ve dil bölümü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mezunları  başvurabilir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6CDDD8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Doktora Programına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başvuracak adayların İktisat, İşletme, Finans ve tüm diğer sosyal alan bölümü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mezunları  başvurabilir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5BC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YL:E</w:t>
            </w:r>
            <w:proofErr w:type="gramEnd"/>
          </w:p>
          <w:p w14:paraId="1F47D64E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DR:E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23FD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YL:60</w:t>
            </w:r>
          </w:p>
          <w:p w14:paraId="5472567C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A80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00767A8C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FF3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96DB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258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2F98675" w14:textId="77777777" w:rsidR="004D26D4" w:rsidRDefault="004D26D4" w:rsidP="00901FE6"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D9A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700C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26D4" w14:paraId="7B565CC9" w14:textId="77777777" w:rsidTr="00901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11BE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Avrupa Birliği Siyaseti ve Ulus. İliş. (İngilizce)</w:t>
            </w:r>
          </w:p>
          <w:p w14:paraId="1FEDA75A" w14:textId="77777777" w:rsidR="004D26D4" w:rsidRDefault="004D26D4" w:rsidP="00901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EEF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Siyaset Bilimi ve Uluslararası İlişkiler başta olmak üzere tüm Sosyal alan ve Dil bölümü (Eğitim Fakültesi Mezunları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hariç)  mezunları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başvurabilir.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D68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YL:E</w:t>
            </w:r>
            <w:proofErr w:type="gramEnd"/>
          </w:p>
          <w:p w14:paraId="678251B4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DR:E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58CF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YL:70</w:t>
            </w:r>
          </w:p>
          <w:p w14:paraId="4FACBEB0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656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YL:65</w:t>
            </w:r>
          </w:p>
          <w:p w14:paraId="225D5743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DR:75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6CE5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8F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70D1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14BF5C4" w14:textId="77777777" w:rsidR="004D26D4" w:rsidRDefault="004D26D4" w:rsidP="00901FE6"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2FF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55D2" w14:textId="77777777" w:rsidR="004D26D4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26D4" w:rsidRPr="00D300DC" w14:paraId="5F087DBE" w14:textId="77777777" w:rsidTr="00901FE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2D5" w14:textId="77777777" w:rsidR="004D26D4" w:rsidRPr="00D300DC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00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300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Yatay geçiş yoluyla öğrenci alınmayacaktır.</w:t>
            </w:r>
          </w:p>
          <w:p w14:paraId="1BD1E9F1" w14:textId="77777777" w:rsidR="004D26D4" w:rsidRPr="00D300DC" w:rsidRDefault="004D26D4" w:rsidP="0090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DC">
              <w:rPr>
                <w:rFonts w:ascii="Times New Roman" w:hAnsi="Times New Roman"/>
                <w:b/>
                <w:sz w:val="24"/>
                <w:szCs w:val="24"/>
              </w:rPr>
              <w:t xml:space="preserve">(*) Türkçe Yüksek Lisans Programlarında yabancı dil şartı aranmayacaktır. </w:t>
            </w:r>
          </w:p>
        </w:tc>
      </w:tr>
    </w:tbl>
    <w:p w14:paraId="4213AE7C" w14:textId="77777777" w:rsidR="001957AC" w:rsidRDefault="001957AC"/>
    <w:sectPr w:rsidR="0019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AC"/>
    <w:rsid w:val="001957AC"/>
    <w:rsid w:val="00383986"/>
    <w:rsid w:val="004D26D4"/>
    <w:rsid w:val="00D300DC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80D3"/>
  <w15:chartTrackingRefBased/>
  <w15:docId w15:val="{7BC45F28-EDE4-4306-B49C-E452D27B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D4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Zengin</dc:creator>
  <cp:keywords/>
  <dc:description/>
  <cp:lastModifiedBy>Nurcan Zengin</cp:lastModifiedBy>
  <cp:revision>5</cp:revision>
  <dcterms:created xsi:type="dcterms:W3CDTF">2024-11-25T07:42:00Z</dcterms:created>
  <dcterms:modified xsi:type="dcterms:W3CDTF">2024-12-26T07:57:00Z</dcterms:modified>
</cp:coreProperties>
</file>